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6DDF2" w14:textId="77777777" w:rsidR="009F18DC" w:rsidRDefault="00E20B66">
      <w:pPr>
        <w:spacing w:after="0" w:line="259" w:lineRule="auto"/>
        <w:ind w:left="0" w:right="19" w:firstLine="0"/>
        <w:jc w:val="center"/>
      </w:pPr>
      <w:r>
        <w:rPr>
          <w:b/>
          <w:sz w:val="32"/>
        </w:rPr>
        <w:t>Davanje u zakup nekretnina u vlasništvu INA, d.d.</w:t>
      </w:r>
      <w:r>
        <w:t xml:space="preserve"> </w:t>
      </w:r>
    </w:p>
    <w:p w14:paraId="3A0D80D4" w14:textId="77777777" w:rsidR="009F18DC" w:rsidRDefault="00E20B66">
      <w:pPr>
        <w:spacing w:after="173" w:line="259" w:lineRule="auto"/>
        <w:ind w:left="0" w:firstLine="0"/>
        <w:jc w:val="left"/>
      </w:pPr>
      <w:r>
        <w:t xml:space="preserve"> </w:t>
      </w:r>
    </w:p>
    <w:p w14:paraId="33141EC8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Nekretnine se daju u zakup u zatečenom stanju. </w:t>
      </w:r>
    </w:p>
    <w:p w14:paraId="25EDA95D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Cijena za zakup mora biti ponuđena u EUR/mjesečno. </w:t>
      </w:r>
    </w:p>
    <w:p w14:paraId="29870BEF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Zakupnik plaća zakupninu mjesečno u kunama obračunato prema srednjem tečaju HNB na dan izdavanja računa od strane zakupodavca. </w:t>
      </w:r>
    </w:p>
    <w:p w14:paraId="3CE19DAD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Zakupnik je obvezan plaćati zakupninu uvećanu za PDV, te režije koje se plaćaju za nekretninu (troškovi struje, vode, čistoće, komunalne naknade, te ostale režijske troškove i druge troškove vezane uz nekretninu). </w:t>
      </w:r>
    </w:p>
    <w:p w14:paraId="366AC51F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Prilikom sklapanja ugovora o zakupu, a u svrhu osiguranja plaćanja obveza iz ugovora, zakupnik se obvezuje uručiti zakupodavcu običnu zadužnicu, ovjerenu kod javnog bilježnika, u visini 12 (dvanaest) mjesečnih zakupnina, te se obvezuje zakupodavcu uplatiti novčani depozit u vrijednosti 3 (tri) mjesečne zakupnine, a koje se vraća zakupniku po isteku važnosti ugovora i po podmirenju svih obveza preuzetih ugovorom. </w:t>
      </w:r>
    </w:p>
    <w:p w14:paraId="391916D8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Zakupnik ne može vršiti bilo kakve preinake, građenja ili slično na nekretnini bez pisane suglasnosti Zakupodavca. </w:t>
      </w:r>
    </w:p>
    <w:p w14:paraId="128E3B7B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Ugovor se sklapa se na period važenja do 5 (pet) godina, s mogućnošću produljenja. </w:t>
      </w:r>
    </w:p>
    <w:p w14:paraId="758C9D72" w14:textId="77777777" w:rsidR="009F18DC" w:rsidRDefault="00E20B66">
      <w:pPr>
        <w:numPr>
          <w:ilvl w:val="0"/>
          <w:numId w:val="1"/>
        </w:numPr>
        <w:ind w:right="5" w:hanging="360"/>
      </w:pPr>
      <w:r>
        <w:t xml:space="preserve">Najpovoljnijom ponudom za zakup, smatrat će se ona ponuda koja sadrži najviši iznos zakupnine. </w:t>
      </w:r>
    </w:p>
    <w:p w14:paraId="1BDC3812" w14:textId="2AD3B1DB" w:rsidR="00E20B66" w:rsidRDefault="00E20B66">
      <w:pPr>
        <w:numPr>
          <w:ilvl w:val="0"/>
          <w:numId w:val="1"/>
        </w:numPr>
        <w:ind w:right="5" w:hanging="360"/>
      </w:pPr>
      <w:r>
        <w:t>Napomena:</w:t>
      </w:r>
    </w:p>
    <w:p w14:paraId="383AD248" w14:textId="07E6536B" w:rsidR="00E20B66" w:rsidRDefault="00E20B66" w:rsidP="00E20B66">
      <w:pPr>
        <w:ind w:left="705" w:right="5" w:firstLine="0"/>
      </w:pPr>
      <w:r>
        <w:t xml:space="preserve">Ne daje se u zakup za obavljanje djelatnosti </w:t>
      </w:r>
    </w:p>
    <w:p w14:paraId="629995A2" w14:textId="41173AA0" w:rsidR="00E20B66" w:rsidRDefault="00E20B66" w:rsidP="00E20B66">
      <w:pPr>
        <w:pStyle w:val="ListParagraph"/>
        <w:numPr>
          <w:ilvl w:val="0"/>
          <w:numId w:val="6"/>
        </w:numPr>
        <w:ind w:right="5"/>
      </w:pPr>
      <w:r>
        <w:t>Prodaje naftnih derivata</w:t>
      </w:r>
    </w:p>
    <w:p w14:paraId="28DC16C8" w14:textId="393714ED" w:rsidR="00E20B66" w:rsidRDefault="00E20B66" w:rsidP="00E20B66">
      <w:pPr>
        <w:pStyle w:val="ListParagraph"/>
        <w:numPr>
          <w:ilvl w:val="0"/>
          <w:numId w:val="6"/>
        </w:numPr>
        <w:ind w:right="5"/>
      </w:pPr>
      <w:r>
        <w:t>Trgovine na malo prehrambenih proizvoda i ostale robe široke potrošnje</w:t>
      </w:r>
    </w:p>
    <w:p w14:paraId="2E810E5C" w14:textId="77777777" w:rsidR="009F18DC" w:rsidRDefault="00E20B66">
      <w:pPr>
        <w:spacing w:after="278" w:line="259" w:lineRule="auto"/>
        <w:ind w:left="0" w:firstLine="0"/>
        <w:jc w:val="left"/>
      </w:pPr>
      <w:r>
        <w:t xml:space="preserve">  </w:t>
      </w:r>
    </w:p>
    <w:p w14:paraId="2810A149" w14:textId="77777777" w:rsidR="009F18DC" w:rsidRDefault="00E20B66">
      <w:pPr>
        <w:spacing w:after="0" w:line="259" w:lineRule="auto"/>
        <w:ind w:left="0" w:firstLine="0"/>
        <w:jc w:val="left"/>
      </w:pPr>
      <w:r>
        <w:rPr>
          <w:b/>
          <w:i/>
        </w:rPr>
        <w:t>Ponuda mora sadržavati:</w:t>
      </w:r>
      <w:r>
        <w:t xml:space="preserve"> </w:t>
      </w:r>
    </w:p>
    <w:p w14:paraId="21083A66" w14:textId="77777777" w:rsidR="009F18DC" w:rsidRDefault="00E20B66">
      <w:pPr>
        <w:spacing w:after="309" w:line="259" w:lineRule="auto"/>
        <w:ind w:left="0" w:firstLine="0"/>
        <w:jc w:val="left"/>
      </w:pPr>
      <w:r>
        <w:t xml:space="preserve">  </w:t>
      </w:r>
    </w:p>
    <w:p w14:paraId="53B51C77" w14:textId="77777777" w:rsidR="009F18DC" w:rsidRDefault="00E20B66">
      <w:pPr>
        <w:numPr>
          <w:ilvl w:val="0"/>
          <w:numId w:val="2"/>
        </w:numPr>
        <w:spacing w:after="25"/>
        <w:ind w:right="5" w:hanging="360"/>
      </w:pPr>
      <w:r>
        <w:t xml:space="preserve">ime i prezime, OIB ponuditelja i njegovo prebivalište (za fizičke osobe), odnosno naziv tvrtke s adresom sjedišta i OIB (za pravne osobe), te aktivnu e-mail adresu; </w:t>
      </w:r>
    </w:p>
    <w:p w14:paraId="6611F105" w14:textId="77777777" w:rsidR="009F18DC" w:rsidRDefault="00E20B66">
      <w:pPr>
        <w:numPr>
          <w:ilvl w:val="0"/>
          <w:numId w:val="2"/>
        </w:numPr>
        <w:spacing w:after="25"/>
        <w:ind w:right="5" w:hanging="360"/>
      </w:pPr>
      <w:r>
        <w:t xml:space="preserve">presliku osobne iskaznice ako je ponuditelj fizička osoba, odnosno rješenje o upisu u sudski registar za pravne osobe; </w:t>
      </w:r>
    </w:p>
    <w:p w14:paraId="59584D51" w14:textId="77777777" w:rsidR="009F18DC" w:rsidRDefault="00E20B66">
      <w:pPr>
        <w:numPr>
          <w:ilvl w:val="0"/>
          <w:numId w:val="2"/>
        </w:numPr>
        <w:spacing w:after="47" w:line="248" w:lineRule="auto"/>
        <w:ind w:right="5" w:hanging="360"/>
      </w:pPr>
      <w:r>
        <w:t>podatke o nekretnini za koju se daje ponuda za zakup, a koji su navedeni u oglasu (adresa nekretnine, opis nekretnine, površina u m</w:t>
      </w:r>
      <w:r>
        <w:rPr>
          <w:vertAlign w:val="superscript"/>
        </w:rPr>
        <w:t>2</w:t>
      </w:r>
      <w:r>
        <w:t xml:space="preserve">, vlasničke podatke); </w:t>
      </w:r>
    </w:p>
    <w:p w14:paraId="2B9B09F9" w14:textId="77777777" w:rsidR="009F18DC" w:rsidRDefault="00E20B66">
      <w:pPr>
        <w:numPr>
          <w:ilvl w:val="0"/>
          <w:numId w:val="2"/>
        </w:numPr>
        <w:ind w:right="5" w:hanging="360"/>
      </w:pPr>
      <w:r>
        <w:t xml:space="preserve">iznos ponuđene zakupnine u EUR/ mjesečno; </w:t>
      </w:r>
    </w:p>
    <w:p w14:paraId="75DA5E5C" w14:textId="77777777" w:rsidR="009F18DC" w:rsidRDefault="00E20B66">
      <w:pPr>
        <w:numPr>
          <w:ilvl w:val="0"/>
          <w:numId w:val="2"/>
        </w:numPr>
        <w:ind w:right="5" w:hanging="360"/>
      </w:pPr>
      <w:r>
        <w:t xml:space="preserve">vrstu djelatnosti koja će se obavljati na nekretnini; </w:t>
      </w:r>
    </w:p>
    <w:p w14:paraId="5562E582" w14:textId="146FBAFE" w:rsidR="009F18DC" w:rsidRDefault="00E20B66">
      <w:pPr>
        <w:numPr>
          <w:ilvl w:val="0"/>
          <w:numId w:val="2"/>
        </w:numPr>
        <w:ind w:right="5" w:hanging="360"/>
      </w:pPr>
      <w:r>
        <w:t xml:space="preserve">plan investicija za vrijeme trajanja ugovora, razrađen na glavne stavke </w:t>
      </w:r>
    </w:p>
    <w:p w14:paraId="4E0B9041" w14:textId="77777777" w:rsidR="009F18DC" w:rsidRDefault="00E20B66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  <w:r>
        <w:t xml:space="preserve"> </w:t>
      </w:r>
    </w:p>
    <w:p w14:paraId="62883C90" w14:textId="77777777" w:rsidR="00E20B66" w:rsidRDefault="00E20B66">
      <w:pPr>
        <w:spacing w:after="286" w:line="248" w:lineRule="auto"/>
        <w:ind w:left="-5"/>
        <w:jc w:val="left"/>
      </w:pPr>
    </w:p>
    <w:p w14:paraId="48B2D5C3" w14:textId="77777777" w:rsidR="00E20B66" w:rsidRDefault="00E20B66">
      <w:pPr>
        <w:spacing w:after="286" w:line="248" w:lineRule="auto"/>
        <w:ind w:left="-5"/>
        <w:jc w:val="left"/>
      </w:pPr>
    </w:p>
    <w:p w14:paraId="3E6C8FE4" w14:textId="77777777" w:rsidR="00E20B66" w:rsidRDefault="00E20B66">
      <w:pPr>
        <w:spacing w:after="286" w:line="248" w:lineRule="auto"/>
        <w:ind w:left="-5"/>
        <w:jc w:val="left"/>
      </w:pPr>
    </w:p>
    <w:p w14:paraId="5176B7B6" w14:textId="77777777" w:rsidR="00E20B66" w:rsidRDefault="00E20B66">
      <w:pPr>
        <w:spacing w:after="286" w:line="248" w:lineRule="auto"/>
        <w:ind w:left="-5"/>
        <w:jc w:val="left"/>
      </w:pPr>
    </w:p>
    <w:p w14:paraId="2CA9FA43" w14:textId="65D903E1" w:rsidR="009F18DC" w:rsidRDefault="00E20B66">
      <w:pPr>
        <w:spacing w:after="286" w:line="248" w:lineRule="auto"/>
        <w:ind w:left="-5"/>
        <w:jc w:val="left"/>
      </w:pPr>
      <w:r>
        <w:lastRenderedPageBreak/>
        <w:t xml:space="preserve">Pisane ponude dostaviti na adresu: </w:t>
      </w:r>
    </w:p>
    <w:p w14:paraId="0FF29E5B" w14:textId="77777777" w:rsidR="009F18DC" w:rsidRDefault="00E20B66">
      <w:pPr>
        <w:ind w:left="10" w:right="3"/>
        <w:jc w:val="center"/>
      </w:pPr>
      <w:r>
        <w:rPr>
          <w:b/>
        </w:rPr>
        <w:t xml:space="preserve"> INA – Industrija nafte, d.d.</w:t>
      </w:r>
      <w:r>
        <w:t xml:space="preserve"> </w:t>
      </w:r>
    </w:p>
    <w:p w14:paraId="69B1BD82" w14:textId="77777777" w:rsidR="009F18DC" w:rsidRDefault="00E20B66">
      <w:pPr>
        <w:ind w:left="10" w:right="4"/>
        <w:jc w:val="center"/>
      </w:pPr>
      <w:r>
        <w:rPr>
          <w:b/>
        </w:rPr>
        <w:t>Upravljanje imovinom i uslugama</w:t>
      </w:r>
      <w:r>
        <w:t xml:space="preserve"> </w:t>
      </w:r>
    </w:p>
    <w:p w14:paraId="62C003C2" w14:textId="77777777" w:rsidR="009F18DC" w:rsidRDefault="00E20B66">
      <w:pPr>
        <w:ind w:left="10" w:right="6"/>
        <w:jc w:val="center"/>
      </w:pPr>
      <w:r>
        <w:rPr>
          <w:b/>
        </w:rPr>
        <w:t>Upravljanje nekretninama i imovinom</w:t>
      </w:r>
      <w:r>
        <w:t xml:space="preserve"> </w:t>
      </w:r>
    </w:p>
    <w:p w14:paraId="7B5D1A04" w14:textId="77777777" w:rsidR="009F18DC" w:rsidRDefault="00E20B66">
      <w:pPr>
        <w:ind w:left="10" w:right="5"/>
        <w:jc w:val="center"/>
      </w:pPr>
      <w:r>
        <w:rPr>
          <w:b/>
        </w:rPr>
        <w:t>Ponuda za zakup nekretnina</w:t>
      </w:r>
      <w:r>
        <w:t xml:space="preserve"> </w:t>
      </w:r>
    </w:p>
    <w:p w14:paraId="3DBC04EA" w14:textId="77777777" w:rsidR="009F18DC" w:rsidRDefault="00E20B66">
      <w:pPr>
        <w:ind w:left="10" w:right="5"/>
        <w:jc w:val="center"/>
      </w:pPr>
      <w:r>
        <w:rPr>
          <w:b/>
        </w:rPr>
        <w:t>Avenija Većeslava Holjevca 10</w:t>
      </w:r>
      <w:r>
        <w:t xml:space="preserve"> </w:t>
      </w:r>
    </w:p>
    <w:p w14:paraId="7115496A" w14:textId="77777777" w:rsidR="009F18DC" w:rsidRDefault="00E20B66">
      <w:pPr>
        <w:ind w:left="10" w:right="6"/>
        <w:jc w:val="center"/>
      </w:pPr>
      <w:r>
        <w:rPr>
          <w:b/>
        </w:rPr>
        <w:t>10 020  ZAGREB</w:t>
      </w:r>
      <w:r>
        <w:t xml:space="preserve"> </w:t>
      </w:r>
    </w:p>
    <w:p w14:paraId="58AE617D" w14:textId="77777777" w:rsidR="009F18DC" w:rsidRDefault="00E20B66">
      <w:pPr>
        <w:ind w:left="4458" w:right="4400"/>
        <w:jc w:val="center"/>
      </w:pPr>
      <w:r>
        <w:rPr>
          <w:b/>
        </w:rPr>
        <w:t xml:space="preserve"> ili</w:t>
      </w:r>
      <w:r>
        <w:t xml:space="preserve"> </w:t>
      </w:r>
    </w:p>
    <w:p w14:paraId="34DEED86" w14:textId="77777777" w:rsidR="009F18DC" w:rsidRDefault="00E20B66">
      <w:pPr>
        <w:spacing w:after="0" w:line="259" w:lineRule="auto"/>
        <w:ind w:left="0" w:right="5" w:firstLine="0"/>
        <w:jc w:val="center"/>
      </w:pPr>
      <w:r>
        <w:rPr>
          <w:b/>
        </w:rPr>
        <w:t xml:space="preserve">na e-mail: </w:t>
      </w:r>
      <w:r>
        <w:rPr>
          <w:b/>
          <w:color w:val="005A9C"/>
        </w:rPr>
        <w:t>nekretnine@ina.hr</w:t>
      </w:r>
      <w:r>
        <w:rPr>
          <w:b/>
        </w:rPr>
        <w:t>.</w:t>
      </w:r>
      <w:r>
        <w:t xml:space="preserve"> </w:t>
      </w:r>
    </w:p>
    <w:p w14:paraId="674B03D8" w14:textId="77777777" w:rsidR="009F18DC" w:rsidRDefault="00E20B66">
      <w:pPr>
        <w:spacing w:after="275" w:line="259" w:lineRule="auto"/>
        <w:ind w:left="0" w:firstLine="0"/>
        <w:jc w:val="left"/>
      </w:pPr>
      <w:r>
        <w:t xml:space="preserve"> </w:t>
      </w:r>
    </w:p>
    <w:p w14:paraId="43DF7153" w14:textId="77777777" w:rsidR="009F18DC" w:rsidRDefault="00E20B66">
      <w:pPr>
        <w:ind w:left="10" w:right="5"/>
      </w:pPr>
      <w:r>
        <w:t xml:space="preserve">O rezultatima, sudionici će biti pisano obaviješteni. </w:t>
      </w:r>
    </w:p>
    <w:p w14:paraId="6E0B60A8" w14:textId="77777777" w:rsidR="009F18DC" w:rsidRDefault="00E20B66">
      <w:pPr>
        <w:spacing w:after="291"/>
        <w:ind w:left="10" w:right="5"/>
      </w:pPr>
      <w:r>
        <w:t xml:space="preserve">Odabrani ponuditelj dužan je sklopiti Ugovor o zakupu u roku od 30 (trideset) dana od dana donošenja Odluke INA, d.d. o davanju nekretnine u zakup. </w:t>
      </w:r>
    </w:p>
    <w:p w14:paraId="4587EF43" w14:textId="77777777" w:rsidR="009F18DC" w:rsidRDefault="00E20B66">
      <w:pPr>
        <w:spacing w:after="286" w:line="248" w:lineRule="auto"/>
        <w:ind w:left="-5"/>
        <w:jc w:val="left"/>
      </w:pPr>
      <w:r>
        <w:t xml:space="preserve">Dodatne obavijesti i dogovor o pregledu nekretnine mogu se dobiti na: </w:t>
      </w:r>
    </w:p>
    <w:p w14:paraId="0AF2BC47" w14:textId="77777777" w:rsidR="009F18DC" w:rsidRDefault="00E20B66">
      <w:pPr>
        <w:spacing w:after="0" w:line="259" w:lineRule="auto"/>
        <w:ind w:left="0" w:right="3" w:firstLine="0"/>
        <w:jc w:val="center"/>
      </w:pPr>
      <w:r>
        <w:rPr>
          <w:b/>
          <w:i/>
        </w:rPr>
        <w:t>091/ 497 38 72</w:t>
      </w:r>
      <w:r>
        <w:t xml:space="preserve"> </w:t>
      </w:r>
    </w:p>
    <w:p w14:paraId="1D2DA897" w14:textId="77777777" w:rsidR="009F18DC" w:rsidRDefault="00E20B66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7BA9768E" w14:textId="77777777" w:rsidR="009F18DC" w:rsidRDefault="00E20B66">
      <w:pPr>
        <w:spacing w:after="0" w:line="239" w:lineRule="auto"/>
        <w:ind w:left="0" w:firstLine="0"/>
        <w:jc w:val="left"/>
      </w:pPr>
      <w:r>
        <w:rPr>
          <w:b/>
        </w:rPr>
        <w:t xml:space="preserve">INA, d.d. zadržava pravo u svakom trenutku odustati od davanja u zakup, prihvatiti ponudu ili ne prihvatiti niti jednu ponudu, kao i pozvati na drugi krug nadmetanja. </w:t>
      </w:r>
    </w:p>
    <w:p w14:paraId="2F360D4A" w14:textId="77777777" w:rsidR="009F18DC" w:rsidRDefault="00E20B66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14:paraId="47A89258" w14:textId="77777777" w:rsidR="009F18DC" w:rsidRDefault="00E20B66">
      <w:pPr>
        <w:spacing w:after="291"/>
        <w:ind w:left="10" w:right="5"/>
      </w:pPr>
      <w:r>
        <w:t xml:space="preserve">Pravo podnošenja ponuda imaju sve fizičke i pravne osobe s područja Republike Hrvatske i inozemstva. </w:t>
      </w:r>
    </w:p>
    <w:p w14:paraId="2903183B" w14:textId="77777777" w:rsidR="009F18DC" w:rsidRDefault="00E20B66">
      <w:pPr>
        <w:spacing w:after="291"/>
        <w:ind w:left="10" w:right="5"/>
      </w:pPr>
      <w:r>
        <w:t xml:space="preserve">Ističe se da je ispunjena i potpisana Izjava o suglasnosti za prikupljanje i korištenje osobnih podataka bitan sastojak svake ponude. Izjava mora biti izdana na obrascu koji je pripremljen od strane INA, d.d., a koji se može preuzeti na web stranici INA, d.d., na kojoj je objavljen ovaj oglas za prodaju nekretnina. </w:t>
      </w:r>
    </w:p>
    <w:p w14:paraId="76C5563D" w14:textId="77777777" w:rsidR="009F18DC" w:rsidRDefault="00E20B66">
      <w:pPr>
        <w:spacing w:after="289"/>
        <w:ind w:left="10" w:right="5"/>
      </w:pPr>
      <w:r>
        <w:t xml:space="preserve">Zainteresirane osobe se o zaštiti osobnih podataka u trgovačkom društvu INA, d.d., u svako doba opširnije i potpuno mogu informirati u objavljenom dokumentu „Politika zaštite osobnih podataka u INA, d.d.“ u kojem je detaljno navedeno zašto INA, d.d., prikuplja osobne podatke te kako postupa s prikupljenim podacima i kome ih ustupa. </w:t>
      </w:r>
    </w:p>
    <w:p w14:paraId="0B8A54F4" w14:textId="77777777" w:rsidR="009F18DC" w:rsidRDefault="00E20B66">
      <w:pPr>
        <w:ind w:left="10" w:right="5"/>
      </w:pPr>
      <w:r>
        <w:t>Politika zaštite osobnih podataka u INA, d.d., dostupna je na internetskoj stranici INA, d.d.,</w:t>
      </w:r>
      <w:hyperlink r:id="rId5">
        <w:r>
          <w:t xml:space="preserve"> </w:t>
        </w:r>
      </w:hyperlink>
      <w:hyperlink r:id="rId6">
        <w:r>
          <w:rPr>
            <w:color w:val="005A9C"/>
            <w:u w:val="single" w:color="005A9C"/>
          </w:rPr>
          <w:t>https://www.ina.hr/zastita</w:t>
        </w:r>
      </w:hyperlink>
      <w:hyperlink r:id="rId7">
        <w:r>
          <w:rPr>
            <w:color w:val="005A9C"/>
            <w:u w:val="single" w:color="005A9C"/>
          </w:rPr>
          <w:t>-</w:t>
        </w:r>
      </w:hyperlink>
      <w:hyperlink r:id="rId8">
        <w:r>
          <w:rPr>
            <w:color w:val="005A9C"/>
            <w:u w:val="single" w:color="005A9C"/>
          </w:rPr>
          <w:t>osobnih</w:t>
        </w:r>
      </w:hyperlink>
      <w:hyperlink r:id="rId9">
        <w:r>
          <w:rPr>
            <w:color w:val="005A9C"/>
            <w:u w:val="single" w:color="005A9C"/>
          </w:rPr>
          <w:t>-</w:t>
        </w:r>
      </w:hyperlink>
      <w:hyperlink r:id="rId10">
        <w:r>
          <w:rPr>
            <w:color w:val="005A9C"/>
            <w:u w:val="single" w:color="005A9C"/>
          </w:rPr>
          <w:t>podataka</w:t>
        </w:r>
      </w:hyperlink>
      <w:hyperlink r:id="rId11">
        <w:r>
          <w:t xml:space="preserve"> </w:t>
        </w:r>
      </w:hyperlink>
    </w:p>
    <w:p w14:paraId="54E9D29B" w14:textId="77777777" w:rsidR="009F18DC" w:rsidRDefault="00E20B66">
      <w:pPr>
        <w:spacing w:after="0" w:line="259" w:lineRule="auto"/>
        <w:ind w:left="0" w:firstLine="0"/>
        <w:jc w:val="left"/>
      </w:pPr>
      <w:r>
        <w:t xml:space="preserve"> </w:t>
      </w:r>
    </w:p>
    <w:sectPr w:rsidR="009F18DC">
      <w:pgSz w:w="11906" w:h="16838"/>
      <w:pgMar w:top="1459" w:right="1417" w:bottom="2101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681F74"/>
    <w:multiLevelType w:val="hybridMultilevel"/>
    <w:tmpl w:val="D1D45CA4"/>
    <w:lvl w:ilvl="0" w:tplc="78109F42">
      <w:start w:val="1"/>
      <w:numFmt w:val="decimal"/>
      <w:lvlText w:val="%1.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3487620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B78D1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2DAB2F0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1FCBDE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816C04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F26CFA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2260B68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9461D0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EB94363"/>
    <w:multiLevelType w:val="hybridMultilevel"/>
    <w:tmpl w:val="EE6AE8E4"/>
    <w:lvl w:ilvl="0" w:tplc="4B021D3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4F4139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17A6E6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38E1FFC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0E6AAF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B9A551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5F6780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F2032A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AECE8F4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0341F7F"/>
    <w:multiLevelType w:val="hybridMultilevel"/>
    <w:tmpl w:val="20468096"/>
    <w:lvl w:ilvl="0" w:tplc="041A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3" w15:restartNumberingAfterBreak="0">
    <w:nsid w:val="5BC14031"/>
    <w:multiLevelType w:val="hybridMultilevel"/>
    <w:tmpl w:val="CB867A10"/>
    <w:lvl w:ilvl="0" w:tplc="4B021D36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7771E1"/>
    <w:multiLevelType w:val="hybridMultilevel"/>
    <w:tmpl w:val="41246ACE"/>
    <w:lvl w:ilvl="0" w:tplc="041A000F">
      <w:start w:val="1"/>
      <w:numFmt w:val="decimal"/>
      <w:lvlText w:val="%1."/>
      <w:lvlJc w:val="left"/>
      <w:pPr>
        <w:ind w:left="1065" w:hanging="360"/>
      </w:p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7DED518F"/>
    <w:multiLevelType w:val="hybridMultilevel"/>
    <w:tmpl w:val="2F04070A"/>
    <w:lvl w:ilvl="0" w:tplc="041A000F">
      <w:start w:val="1"/>
      <w:numFmt w:val="decimal"/>
      <w:lvlText w:val="%1."/>
      <w:lvlJc w:val="left"/>
      <w:pPr>
        <w:ind w:left="1425" w:hanging="360"/>
      </w:pPr>
    </w:lvl>
    <w:lvl w:ilvl="1" w:tplc="041A0019" w:tentative="1">
      <w:start w:val="1"/>
      <w:numFmt w:val="lowerLetter"/>
      <w:lvlText w:val="%2."/>
      <w:lvlJc w:val="left"/>
      <w:pPr>
        <w:ind w:left="2145" w:hanging="360"/>
      </w:pPr>
    </w:lvl>
    <w:lvl w:ilvl="2" w:tplc="041A001B" w:tentative="1">
      <w:start w:val="1"/>
      <w:numFmt w:val="lowerRoman"/>
      <w:lvlText w:val="%3."/>
      <w:lvlJc w:val="right"/>
      <w:pPr>
        <w:ind w:left="2865" w:hanging="180"/>
      </w:pPr>
    </w:lvl>
    <w:lvl w:ilvl="3" w:tplc="041A000F" w:tentative="1">
      <w:start w:val="1"/>
      <w:numFmt w:val="decimal"/>
      <w:lvlText w:val="%4."/>
      <w:lvlJc w:val="left"/>
      <w:pPr>
        <w:ind w:left="3585" w:hanging="360"/>
      </w:pPr>
    </w:lvl>
    <w:lvl w:ilvl="4" w:tplc="041A0019" w:tentative="1">
      <w:start w:val="1"/>
      <w:numFmt w:val="lowerLetter"/>
      <w:lvlText w:val="%5."/>
      <w:lvlJc w:val="left"/>
      <w:pPr>
        <w:ind w:left="4305" w:hanging="360"/>
      </w:pPr>
    </w:lvl>
    <w:lvl w:ilvl="5" w:tplc="041A001B" w:tentative="1">
      <w:start w:val="1"/>
      <w:numFmt w:val="lowerRoman"/>
      <w:lvlText w:val="%6."/>
      <w:lvlJc w:val="right"/>
      <w:pPr>
        <w:ind w:left="5025" w:hanging="180"/>
      </w:pPr>
    </w:lvl>
    <w:lvl w:ilvl="6" w:tplc="041A000F" w:tentative="1">
      <w:start w:val="1"/>
      <w:numFmt w:val="decimal"/>
      <w:lvlText w:val="%7."/>
      <w:lvlJc w:val="left"/>
      <w:pPr>
        <w:ind w:left="5745" w:hanging="360"/>
      </w:pPr>
    </w:lvl>
    <w:lvl w:ilvl="7" w:tplc="041A0019" w:tentative="1">
      <w:start w:val="1"/>
      <w:numFmt w:val="lowerLetter"/>
      <w:lvlText w:val="%8."/>
      <w:lvlJc w:val="left"/>
      <w:pPr>
        <w:ind w:left="6465" w:hanging="360"/>
      </w:pPr>
    </w:lvl>
    <w:lvl w:ilvl="8" w:tplc="041A001B" w:tentative="1">
      <w:start w:val="1"/>
      <w:numFmt w:val="lowerRoman"/>
      <w:lvlText w:val="%9."/>
      <w:lvlJc w:val="right"/>
      <w:pPr>
        <w:ind w:left="7185" w:hanging="180"/>
      </w:pPr>
    </w:lvl>
  </w:abstractNum>
  <w:num w:numId="1" w16cid:durableId="1226719142">
    <w:abstractNumId w:val="1"/>
  </w:num>
  <w:num w:numId="2" w16cid:durableId="1541212357">
    <w:abstractNumId w:val="0"/>
  </w:num>
  <w:num w:numId="3" w16cid:durableId="752974705">
    <w:abstractNumId w:val="5"/>
  </w:num>
  <w:num w:numId="4" w16cid:durableId="285815436">
    <w:abstractNumId w:val="3"/>
  </w:num>
  <w:num w:numId="5" w16cid:durableId="1588272499">
    <w:abstractNumId w:val="4"/>
  </w:num>
  <w:num w:numId="6" w16cid:durableId="620282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18DC"/>
    <w:rsid w:val="007D71E7"/>
    <w:rsid w:val="009F18DC"/>
    <w:rsid w:val="00A147F7"/>
    <w:rsid w:val="00E20B66"/>
    <w:rsid w:val="00F85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8B7093"/>
  <w15:docId w15:val="{2AB45505-CA08-4B96-95AB-542DC2614A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hr-HR" w:eastAsia="hr-H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370" w:hanging="10"/>
      <w:jc w:val="both"/>
    </w:pPr>
    <w:rPr>
      <w:rFonts w:ascii="Calibri" w:eastAsia="Calibri" w:hAnsi="Calibri" w:cs="Calibri"/>
      <w:color w:val="000000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20B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500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a.hr/zastita-osobnih-podataka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ina.hr/zastita-osobnih-podatak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na.hr/zastita-osobnih-podataka" TargetMode="External"/><Relationship Id="rId11" Type="http://schemas.openxmlformats.org/officeDocument/2006/relationships/hyperlink" Target="https://www.ina.hr/zastita-osobnih-podataka" TargetMode="External"/><Relationship Id="rId5" Type="http://schemas.openxmlformats.org/officeDocument/2006/relationships/hyperlink" Target="https://www.ina.hr/zastita-osobnih-podataka" TargetMode="External"/><Relationship Id="rId10" Type="http://schemas.openxmlformats.org/officeDocument/2006/relationships/hyperlink" Target="https://www.ina.hr/zastita-osobnih-podata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ina.hr/zastita-osobnih-podata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605</Words>
  <Characters>3451</Characters>
  <Application>Microsoft Office Word</Application>
  <DocSecurity>0</DocSecurity>
  <Lines>28</Lines>
  <Paragraphs>8</Paragraphs>
  <ScaleCrop>false</ScaleCrop>
  <Company/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Eterović Jasminka</dc:creator>
  <cp:keywords/>
  <cp:lastModifiedBy>Somogyi Domagoj (INA d.d.)</cp:lastModifiedBy>
  <cp:revision>2</cp:revision>
  <dcterms:created xsi:type="dcterms:W3CDTF">2025-01-21T08:13:00Z</dcterms:created>
  <dcterms:modified xsi:type="dcterms:W3CDTF">2025-01-21T08:13:00Z</dcterms:modified>
</cp:coreProperties>
</file>